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La bola negra - elkarrizketa 2</w:t>
      </w:r>
    </w:p>
    <w:p>
      <w:r>
        <w:t xml:space="preserve">I feel at home. Yesterday's arrival was magical because, of course, we've been out presenting the film for like a month and a little while trying to introduce ourselves and what we do. And, suddenly, we arrived here, we felt the love of the people, we felt this beautiful city, our colleagues, last night I went to have some «pinchos»... I don't know. I felt true happiness. Like, what a pleasure to be home. What a pleasure to show the film for the first time in Spain, I am very excited. Every time we come to this festival it's magical, but I feel it more this year, of course. We came with “Holy Camp!”, our first film. The festival has been super linked to our creative, artistic and personal development. I mean, we've been here with “Holy Camp!”. We have been here with “The Messiah” in the Official Selection. We have also been producing “Cardo”. We have been involved in other productions. “The Messiah” was in the Official Selection. Yes, yes, it's true. So it really is a festival that has seen us go through all these stages. So you feel very good and besides, people's love is very important for us. For them, this is our job. This country has too many love stories buried in the fields. Movies don't end until people reach them. The mirror that the audience represents is like the last montage of the film. It fits in a way with people that you never imagine. People still haven't reached it, but it's ready. We are over and over with “La bola negra”, “La bola negra”. But it's the people who make a film be a film. A film is not such a thing until it reaches the people. To me, the exciting thing about this whole journey is the Q&amp;As at the end of the film: sitting on stage and seeing the excited faces, the heartbroken people thanking us for the experience from their seats. To feel something we did sitting at home with a blank sheet, to have a team shoot it with all their love. And then, locked in the editing room, we rack our brains to make it and we go all the way excited and feeling that there was something special aimed at the people who are sitting in the armchair is just... Wow. It's just that films are very magical. It's a very powerful thing that a collective experience looking at a screen makes you go to so many places. It makes you realize things about you and even make you make decisions. That's magic, really. I think that the film has a lot of possible interpretations and it will hit every spectator in a different way. You can interpret it as a love story, as an epic drama, as a war movie, as a tribute to Federico García Lorca... You can relate or not to his political discourse, you can relate to the family drama, which is the basis of the whole film, you can enjoy the visual beauty, the photography, the spectacular locations... I think that each and every one of you will find something about “La bola negra” that will hit you. So that's why it's hard to talk about it in a nutshell. “La bola negra” has many layers and I can't wait for people to discover them, because it's true. I didn't know which jokes from “Paquita Salas” would be funny. I thought there were going to be other jokes included. If I had placed a bet, I would have lost it. Turns out, now, the funny ones are this one, this one and this one. I would never have expected the «¿qué mail?» thing to be there. I would have removed «¿qué mail?». That's it, I said it. Now, throw me to a bonfire. I wanted to remove the «¿qué mail?» , that's it. And we left it there. We left it there thanks to you. I don't know, I don't remember who decided it, but, things like this happen. Why didn't you ever tell me your father was alive? Because you didn't know him. Well, that's because you've never told me about him either. Alberto, don't break my balls, okay? I'm telling you. I think we have been winning the audience over project after project from a microtheater where 15 people could fit, to “Holy Camp!” in a hall for 100 people to a large room in with 300 people. Yes, 250. “Paquita Salas” on Flooxer... I remind you that “Paquita Salas” premiered on Neox, on Antena Tres, and it had a 0% audience. Little by little. And it's been a long way to go... It had a 0. Zero, zero, zero, zero. There was no one watching it on Neox. We said: 'This series could work on television'. And they said: 'Let's try it'. Well, it didn't. Little by little. And we've been proving that we can have bigger budgets and keep people watching, even though we're talking about proposals that big executives would not believe anyone would watch. Well, when we contacted a big studio, they said: make a biopic of Isabel Pantoja, don't make one of La Veneno because nobody's going to watch it. So we had to make it smaller, although it was already a big series at the time, but it wasn't that big because people had trouble trusting these projects, which I understand. Paquita Salas: a 50-year-old lady, a manager, played by a 30-year-old boy. I tell you: 'it's going to be a success', but they don't believe me until I prove it. So, by doing bigger and bigger projects, little by little, we have come this far, and I think that has been the path: to do it little by little with our hands to gain the trust of the audience and, therefore, of people who have money. We have been producers from the beginning because we were the ones who would put the “Holy Camp!” sign on the street and paste it. We were the ones who were going to buy the beds needed for the scenography of “Holy Camp!”, the ones who played the videos in the microtheaters, the ones selling the merchandising, the ones who assembled and disassembled everything after the performances to go to the next gig... So, we've always been the production people behind the projects. That has grown together with the creators that we are in the same way to a place where the producer, the screenwriter and the director are a very intrinsic part of it. In order to create something that I am satisfied with, I have to know that I have creative control and economic control, because it is very important. Sometimes, you might have creative control, but not economic control. Having all that in place for us is very important because it allows us to make decisions: well, ‘I didn't like this day of shooting. Sorry, it has to be repeated'. 'But how are we going to do it?'. Maybe if it's not your studio, you can't do that. But, I say: ‘No, you have to repeat it and that's it'. We repeat that. 'So where are you going to get the money from?'. Well, this song that was going to be a mega hit that we were going to buy for I don't know how many thousands of euros, we won't have it anymore, I'll put it together another way. If I don’t have a location for the soldiers to eat in the scene where Sebastian realizes that it's Rafael's last night, we set up tables out on the street, a good focus and everyone around a table. It's just that, I don't know, the people who work with us know that there's no such thing as no. We're going to do what we can.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