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Ricardo Díez Muiño</w:t>
      </w:r>
    </w:p>
    <w:p>
      <w:r>
        <w:t xml:space="preserve">Yo veía la física como aquella disciplina que, de verdad, intentaba entender la naturaleza y describir la naturaleza, lo que era la filosofía natural, el mundo que nos rodeaba. En ese sentido, tiene un componente casi más profundo que otras disciplinas. En física, uno estudia desde las galaxias más lejanas y los confines del universo, hasta los límites extremos de los tamaños más diminutos en la física de partículas. Son fronteras no solo del conocimiento, sino fronteras casi de nuestra realidad física. Creo que es una labor fundamental de los científicos el intentar explicar qué es lo que hacemos a distintos niveles. Y además ahí voy a utilizar una metáfora que se le ha oído varias veces a Pedro Miguel Echenique, que suele decir: "cuando uno escucha una sinfonía, una gran sinfonía, una obra de Mozart, hay muy distintos niveles de comprensión", es decir, alguien que sea un gran director de orquesta, lo que va a ser capaz de percibir, de sentir, de disfrutar de esa sinfonía no es lo mismo de lo que puedo disfrutar yo. Y sin embargo, yo también soy capaz de disfrutar mucho de esa música. Y creo que con la ciencia pasa algo parecido. Debería pasar algo parecido si los científicos tomáramos más tiempo a la hora de intentar explicar cuáles son nuestros intereses, nuestras líneas de trabajo. Yo creo que la pandemia espero, o debería, no sé si lo ha hecho, pero para mí ha sido un ejemplo tremendo de cómo funciona la ciencia. Es decir, la ciencia no es una colección de dogmas que aparecen y que son verdad absoluta. La ciencia se va autocorrigiendo. Hay muchas cosas que no sabemos, muchísimas cosas que no sabemos. Y cuantas más cosas sabemos, nos damos cuenta todavía más de la ignorancia sobre muchísimas otras cosas. Y en ese sentido, uno va aprendiendo sobre la marcha. Y en el caso de la pandemia, ha habido muchas cosas que se fueron aprendiendo sobre la marcha. El problema es que la comunicación de todo ese proceso científico, en mi opinión, no fue la más adecuada. Y eso yo creo que en muchos casos ha hecho que, en lugar de hacer crecer la confianza en algunas de las actividades científicas, incluso ha acrecentado la desconfianza hacia la ciencia cuando, para mí, por eso cuando hablamos de comunicación de la ciencia es más importante el transmitir cómo funciona la ciencia, lo que es de verdad la actividad científica, cómo vamos aprendiendo sobre la marcha, cómo vamos corrigiendo los errores que puedan ir surgiendo, que el transmitir cuál es el último avance en microbiología que estamos consiguiendo. Yo, como otros de mis colegas investigadores e investigadoras en el Donostia International Physics Center, en el DIPC, intentamos investigar las propiedades de la materia, pero desde una perspectiva muy microscópica. Es decir, no estamos pensando solamente en ver esta madera, esta tabla con nuestros ojos, sino pensando que cada pequeño trocito de esta mesa tiene 10 a la 23 átomos, que es una barbaridad y que también son inimaginables para mí esas cantidades, pero nos metemos hasta esas distancias tan pequeñas, que son mil millonésimas partes del metro, porque sabemos que las propiedades que al final acaba teniendo la mesa pueden depender de esas distancias tan pequeñas. Entonces, necesitamos desarrollar herramientas, conocimiento para ver qué pasa en esos tamaños tan, tan diminutos, porque ahí es un dominio en que muchas de nuestras ideas intuitivas de qué es lo que pasa en nuestro mundo no funcionan, no funcionan para nada porque es ya el dominio de la física cuántica, y tenemos que utilizar ideas distintas, que en muchos casos parecen casi brujería. Pedro siempre suele contar la anécdota de que, cuando me contaba en el año 1999, 2000, lo que él quería hacer: el DIPC, yo le decía siempre que estaba loco, porque no me parecía que pudiera ser posible, no por el proyecto en si, sino porque conocía el funcionamiento de las administraciones, lo difícil que resultaba el crear un centro como el que proponía, que es un centro flexible, ágil, que está centrado sobre todo en las personas, en los investigadores, en el que, entonces y creo que ahora, lo que intentamos es hacer una selección muy cuidada de los científicos y científicas que vienen a trabajar con nosotros, pero luego les ofrecemos confianza y libertad para que ellos desarrollen su investigación científica de la manera que ellos consideren que es más apropiada. Y con esa confianza de decir, bueno, tú también tienes que asumir riesgos como investigadora, como investigador. Y puedes fallar. Y eso lo asumimos como institución, porque sabemos que hay proyectos arriesgados que no siempre funcionan. Esa filosofía de centrarse mucho en las personas y buscar un entorno flexible, amigable, con muchas interacciones personales, internacional, con muchísimas visitas internacionales, era algo que me parecía muy difícil, de verdad, de crear y de impulsar. Y sin embargo, el tiempo le ha dado la razón a él. Donostia, además de ser una ciudad de cine, de cultura, de gastronomía, también es una ciudad de ciencia. Es una ciudad en la que hay en torno a 4000 personas dedicadas a la investigación, lo cual para una ciudad de 180.000 habitantes es una barbaridad. O sea, los índices son aproximadamente el doble de los de los países que más investigadores tienen. Me resulta sorprendente que haya sido capaz de desarrollar todo este tejido investigador solamente en 20 años. Yo creo que gracias a un apoyo sostenido de todas las instituciones en las que de verdad ha calado el mensaje de que invertir en ciencia e investigación es una apuesta de futuro. Una de nuestras labores dentro de lo que es el DIPC, es, desde luego, la comunicación de la ciencia a la que le damos una importancia tremenda. Consideramos que es una de nuestras responsabilidades, demás desde el principio. Y para ello, además, lo que buscamos son socios con los que podamos mantener una relación muy estrecha, con los que compartamos valores, visiones y que, además, tengamos admiración por la actividad que ellos tienen. Uno de los principales y, además de los con los que más actividades estamos realizando en los últimos años, es Tabakalera. Tabakalera como tal y, además, algunas otras de las instituciones que están dentro de Tabakalera. En particular con la Filmoteca Vasca y con el Festival de Cine. En el caso de Tabakalera, además, ha servido para desarrollar una de las líneas en las que llevábamos tiempo pensando, que es crear espacios de diálogo entre artistas y científicos y científicas. Empezamos hace tres años poniendo en contacto a unos artistas alemanes, Quadrature, con dos científicos del DIPC que se dedican a la cosmología, que es uno de los grupos que atrajimos hace no demasiados años y que está siendo una maravilla. La verdad es que fue un resultado precioso y un comienzo muy bonito de la colaboración con Tabakalera. Y a partir de ese momento decidimos hacerlo de forma un poco más regular, hacer una colaboración anual. Es verdad que con la pandemia hemos tenido que retrasarlo un poco, pero este año de nuevo hemos vuelto a tener una colaboración muy bonita, relacionada con otro concepto, que se presta a esto perfectamente, como es la vida artificial. Tanto la Filmoteca Vasca como como el Zinemaldia, son otros dos socios con los que compartimos muchísimas cosas, incluyendo valores y visión. En el caso de la Filmoteca Vasca y el Zinemaldi, por una parte llevamos ya cinco años trabajando en el ciclo de Cine y Ciencia. La idea es que elegimos películas s que tienen relación con la ciencia, una cierta relación, a veces una relación imaginativa, pero lo que nos permite es que haya un científico o científica que presente las películas y les dé una perspectiva distinta. Además contamos con la colaboración del Festival de Cine, que para nosotros ha sido fantástico el que desde el propio Festival nos propusieran el poder colaborar en una actividad que yo creo que es tan simbólica y emblemática para gran parte de la ciudadanía donostiarra, que la ha vivido cuando eran pequeños, como son las proyecciones en el Velódromo para chavales. Y este año la verdad es que fue precioso, porque la idea era proyectar una película en la que aparecía la robótica de alguna forma. Entonces contamos con la colaboración de la Facultad de Informática de la Universidad del País Vasco que trajo un robot social pequeñito, Pepper, ue interaccionó con los estudiantes. Acabaron todos bailando en medio del velódromo previamente a la película, y la verdad es que hubo momentos muy emocionantes, yo creo que es de los más emocionantes que hemos vivido en las actividades de divulgación del DIPC. Yo soy optimista por naturaleza. Soy optimista, en general, respecto a la evolución de la sociedad, pero no es un optimismo gratuito, o porque sí. Yo creo que no somos conscientes del mundo en el que vivimos y la cantidad de cosas que hemos sido capaces de conseguir. Damos por supuesto muchas cosas de nuestra vida: que llegamos a casa y encendemos la calefacción y, en realidad, son avances que hemos ido consiguiendo como sociedad, en gran parte por la gran cantidad de generación de conocimiento que hemos desarrollado, además, yo diría que en pocos años, en 200 años. Eso es lo que me hace pensar que sí, que soy optimista y que creo que seremos, espero, capaces de desarrollar herramientas para poder superar retos que tenemos por delante, y el del cambio climático es uno de los más importantes, obviamente. Entonces, ¿qué soluciones tendremos? No lo sé. Tendremos que buscar algunas y espero que las encontremos. Y espero que sea con más ciencia y con más conocimiento.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