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Gillermo Zuaznabar</w:t>
      </w:r>
    </w:p>
    <w:p>
      <w:r>
        <w:t xml:space="preserve">A lo largo de mi vida, he ido combinado la arquitectura, el diseño y el arte, he trabajado con las tres disciplinas. Pensaba que se podría pasar de una a otra. Con el tiempo, he entendido que las tres disciplinas son totalmente diferentes y que no deben mezclarse. Una cosa es el arte y otra cosa el diseño, y, en muchos sentidos, son disciplinas totalmente opuestas; el arte, por definición, no puede ser útil, y, al contrario, el diseño tiene que serlo, sí o sí. El arte se trabaja de forma libre y el diseño siempre parte de un encargo o problema. El diseño tiene que ser muy común, no tiene que destacar, porque su valor reside, precisamente, en su discreción. La exposición 'Orain diseinua!' fue un punto de partida para mostrar el diseño industrial vasco y organizar su historia. También hay que tener en cuenta que la industria es una característica distintiva de la sociedad de Euskal Herria, uno de sus elementos activos, y si nosotros no cuidamos de ella como sociedad, tendremos que recurrir siempre a emular las formas de otros y, además, se perderán nuestras formas, nuestras formas características, las formas que nos definen como sociedad. ¿Dónde se encuentra actualmente el diseño, dónde podemos verlo? En infinidad de productos. Todos los productos están diseñados, mejor o peor. Cuando hablo de diseño, pienso en la excelencia de los diseños, y esa excelencia se puede encontrar en una empresa de lámparas, en los teléfonos, por supuesto… Para mí, no hay límites en ese aspecto. Para mí, el límite está en la excelencia, y la excelencia se puede hallar tanto en una empresa de gafas como en una empresa de alpargatas. No me gusta demasiado la contemporaneidad del arte y del tiempo. A menudo, el arte contemporáneo se basa en las formas anteriores. No considero que el arte contemporáneo sea sinónimo de calidad, así que no me importa en qué fecha se realizaron las obras lo que me interesa es la reacción que generan en mí. Diría que tanto los historiadores como los críticos asumen un papel que no les corresponde; es decir, el arte ocurre. Consagran, cuestionan o ubican el arte en lugares sagrados, museos y centros culturales, y ponen obstáculos para que su figura de mediador sea necesaria. De todas formas, no creo que sea inaceptable. El arte… la gente se relaciona de manera espontánea con el arte. El problema es que el desconocimiento provoca que no nos demos cuenta. Podemos retomar el ejemplo del diseño: alguien puede decir que no le gusta el diseño, pero probablemente tenga varios elementos de diseño en su cocina. La cuestión es que no lo sabe. Para luchar contra el desconocimiento, se pueden emprender tres acciones: educar, educar y educar. Si mejoramos la educación, la cultura encontrará su camino. No podemos invertir en cultura si el público no cuenta con una buena educación. Yo mismo tengo que enseñar a leer a mi alumnado universitario de cuarto curso. Saben leer, pero en el momento en el que se les pide una opinión, un análisis, una aportación, no son capaces de hacerlo. Por lo tanto, si metes a esa gente en un museo de arte contemporáneo, sale corriendo, huye despavorida. Porque el arte te pone ante un espejo. Las administraciones que quieren promover la cultura presentan proyectos ambiciosos con grandes infraestructuras. Pero, al fin y al cabo, es un negocio de inmuebles e inmobiliarias, no en beneficio de la cultura. Es cierto que las infraestructuras son necesarias, pero lo que, de verdad, de verdad, necesitamos es cuidar la cultura, en el día a día, poco a poco… Y, en mi opinión, todavía nos harán falta unos años más para que nuestra sociedad entienda esa postura. Me gustaría que Tabakalera fuera como un embalse. Fijémonos en otras ciudades de tamaño parecido a Donostia: por ejemplo, Zurich, Düsseldorf y Lausanne. ¿Por qué son más atractivas y, me atrevería a decir, más bonitas que Donostia? Creo que es porque la cultura ha desbordado y ha llegado a las calles, y eso no ocurre en Donostia. Así que me gustaría que todas las acciones de Tabakalera se asemejaran a un embalse y que, no sé, de aquí a cinco años, el agua desbordara y la cultura inundara toda Donostia.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