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 | ACTS - Exografías</w:t>
      </w:r>
    </w:p>
    <w:p>
      <w:r>
        <w:rPr>
          <w:b/>
        </w:rPr>
        <w:t xml:space="preserve">Amaia Vicente:</w:t>
      </w:r>
      <w:r>
        <w:t xml:space="preserve"> La idea surge de la experiencia del exoesqueleto dentro de una terapia, porque yo tengo una esclerosis múltiple y dentro de las terapias me ofrecieron la posibilidad de usar un exoesqueleto. Y la primera vez que lo usé fue como una explosión en la imaginación. Se pasan como mil ideas por la cabeza, entre ellas que era una superwoman, ¿sabes? porque con esos sonidos era una Robocop. Y entonces a partir de esa idea empezaron a surgir otras ideas cómo a través de una máquina puedo considerar que mi cuerpo se expande.</w:t>
      </w:r>
      <w:r>
        <w:br/>
      </w:r>
      <w:r>
        <w:t xml:space="preserve"> ¡Hoy es un buen día!</w:t>
      </w:r>
      <w:r>
        <w:br/>
      </w:r>
      <w:r>
        <w:t xml:space="preserve"> Hay como un momento en el que no sabes dónde empiezas tú, dónde acaba la máquina o lo que tú haces, qué es lo que tú haces o lo que hace la máquina. Hay una especie de línea que se te difumina, se borra. Y un poco ese acercamiento inicial que me provoca miedo por un lado, pero por otro lado también me aporta como un montón de cosas muy positivas, entonces, partiendo un poco de ese interés mío y de conversaciones con Tekniker empezamos a enfocar un poco mejor lo que se podía hacer a un nivel más práctico.</w:t>
      </w:r>
      <w:r>
        <w:br/>
      </w:r>
      <w:r>
        <w:t xml:space="preserve"> </w:t>
      </w:r>
      <w:r>
        <w:rPr>
          <w:b/>
        </w:rPr>
        <w:t xml:space="preserve">Ibai Zabaleta:</w:t>
      </w:r>
      <w:r>
        <w:t xml:space="preserve"> Kaixo, egun on, buenos días. Estamos aquí 4 proyectos que luego cada uno explicaréis mejor. Por una parte tenemos un proyecto con Amaia Vicente y Tekniker.</w:t>
      </w:r>
      <w:r>
        <w:br/>
      </w:r>
      <w:r>
        <w:t xml:space="preserve"> </w:t>
      </w:r>
      <w:r>
        <w:rPr>
          <w:b/>
        </w:rPr>
        <w:t xml:space="preserve">Johan Kildal:</w:t>
      </w:r>
      <w:r>
        <w:t xml:space="preserve"> El proyecto de Amaia nos plantea un reto en el que podemos poner en práctica algunas de las ideas que hemos ido desarrollando en este área. Nosotros trabajamos en robótica, pero nuestra vocación es la de llegar más allá en la aportación que podemos hacer con nuestra tecnología en la sociedad. Entonces, estas cuestiones se exploran muy bien cuando se colabora con alguien que utiliza metodologías de investigación que son distintas.</w:t>
      </w:r>
      <w:r>
        <w:br/>
      </w:r>
      <w:r>
        <w:t xml:space="preserve"> </w:t>
      </w:r>
      <w:r>
        <w:rPr>
          <w:b/>
        </w:rPr>
        <w:t xml:space="preserve">Amaia Vicente:</w:t>
      </w:r>
      <w:r>
        <w:t xml:space="preserve"> Y en las primeras conversaciones ya va saliendo la idea de trabajar con Ane, además que ella también tiene un acercamiento desde la robótica, pero también desde una parte de aplicación en la parte social.</w:t>
      </w:r>
      <w:r>
        <w:br/>
      </w:r>
      <w:r>
        <w:t xml:space="preserve"> </w:t>
      </w:r>
      <w:r>
        <w:rPr>
          <w:b/>
        </w:rPr>
        <w:t xml:space="preserve">Ane San Martín:</w:t>
      </w:r>
      <w:r>
        <w:t xml:space="preserve"> Siempre he tenido mucho interés por la parte más humana: ¿Cómo puedo ayudar a que esa comunicación con el robot sea más visible? Entonces nos metimos en el mundo de las gafas de realidad extendida donde el usuario ve el entorno normal, pero además se le superpone una información. Imagínate que una persona no puede mover la mano. Entonces la idea es que una persona con una cosa tan simple como la mirada pueda fijarla en un punto, entonces esa información se le va a mandar al robot y el robot va a identificar que lo que tiene que hacer es levantarse.</w:t>
      </w:r>
      <w:r>
        <w:br/>
      </w:r>
      <w:r>
        <w:t xml:space="preserve"> </w:t>
      </w:r>
      <w:r>
        <w:rPr>
          <w:b/>
        </w:rPr>
        <w:t xml:space="preserve">Amaia Vicente:</w:t>
      </w:r>
      <w:r>
        <w:t xml:space="preserve"> Entonces mi idea fue juntar estas dos ideas: ¿Las gafas pueden valer para esto? ¿El exoesqueleto se puede mover así? ¿Por qué no juntamos estos dos dispositivos? Es decir, mover el exoesqueleto no tanto poniéndotelo, sino haciéndolo de manera casi remota o virtual.</w:t>
      </w:r>
      <w:r>
        <w:br/>
      </w:r>
      <w:r>
        <w:t xml:space="preserve"> </w:t>
      </w:r>
      <w:r>
        <w:rPr>
          <w:b/>
        </w:rPr>
        <w:t xml:space="preserve">Pablo M. Garrido:</w:t>
      </w:r>
      <w:r>
        <w:t xml:space="preserve"> A mí me interesaba un poco la parte tecnológica, o sea, qué implicaciones sociales puede tener. Y bueno, ha habido mucho debate sobre los usos que se pueden dar a ciertas tecnologías de los exoesqueletos que no solo son terapéuticos. No voy a mencionar para qué otras cosas, pero nos imaginamos para qué puede ser y qué implicaciones tiene…</w:t>
      </w:r>
      <w:r>
        <w:br/>
      </w:r>
      <w:r>
        <w:t xml:space="preserve"> </w:t>
      </w:r>
      <w:r>
        <w:rPr>
          <w:b/>
        </w:rPr>
        <w:t xml:space="preserve">Amaia Vicente:</w:t>
      </w:r>
      <w:r>
        <w:t xml:space="preserve"> Esta parte del miedo a los robots que siempre nos ha introducido la ciencia ficción en gran medida, de que estemos acostumbrados a ver los robots aplicados en industria, que son como grandes máquinas que nos pueden destrozar. Mi planteamiento tiene que ser mucho más amable, o sea, cómo me puedo yo comunicar con el mundo a partir de un robot pero que no sea agresivo.</w:t>
      </w:r>
      <w:r>
        <w:br/>
      </w:r>
      <w:r>
        <w:t xml:space="preserve"> </w:t>
      </w:r>
      <w:r>
        <w:rPr>
          <w:b/>
        </w:rPr>
        <w:t xml:space="preserve">Pablo M. Garrido:</w:t>
      </w:r>
      <w:r>
        <w:t xml:space="preserve"> De qué manera podemos darle una vuelta al desarrollo de la comunicación con el exoesqueleto, que no sea la tradicional amo-siervo, sino en un sentido más simbiótico entre dos seres. Partíamos mucho del concepto del ‘Mecha’, que es este género del Anime en el que son robots gigantes conducidos por humanos. Jugamos un poco también con la estética del expresionismo alemán, de aquellas películas como ‘Metrópolis’, por ejemplo, donde se presentaba la tecnología como una especie de monstruo, como un golem.</w:t>
      </w:r>
      <w:r>
        <w:br/>
      </w:r>
      <w:r>
        <w:t xml:space="preserve"> </w:t>
      </w:r>
      <w:r>
        <w:rPr>
          <w:b/>
        </w:rPr>
        <w:t xml:space="preserve">Ane San Martín:</w:t>
      </w:r>
      <w:r>
        <w:t xml:space="preserve"> En cuanto ella me estaba explicando cuál era su objetivo, a mí lo primero que me vino a la cabeza era ‘Iron Man’, la máscara que tiene, y ella nos dijo: “Sí, básicamente es eso lo que quiero replicar”. Entonces buscas nexos en común para saber cómo implementarlo.</w:t>
      </w:r>
      <w:r>
        <w:br/>
      </w:r>
      <w:r>
        <w:t xml:space="preserve"> </w:t>
      </w:r>
      <w:r>
        <w:rPr>
          <w:b/>
        </w:rPr>
        <w:t xml:space="preserve">Samuel Huber:</w:t>
      </w:r>
      <w:r>
        <w:t xml:space="preserve"> Esperaba muchas más dificultades en la relación de los científicos con los artistas, porque a veces tienen una forma muy distinta de pensar. Pero creo que lo mejor de los proyectos de Tabakalera es que muchas personas del ámbito científico sienten pasión por el arte, tienen curiosidad, y también ven la creatividad en la práctica científica.</w:t>
      </w:r>
      <w:r>
        <w:br/>
      </w:r>
      <w:r>
        <w:t xml:space="preserve"> </w:t>
      </w:r>
      <w:r>
        <w:rPr>
          <w:b/>
        </w:rPr>
        <w:t xml:space="preserve">Johan Kildal:</w:t>
      </w:r>
      <w:r>
        <w:t xml:space="preserve"> - Cuando nos conocimos, yo me daba cuenta de que tú venías: ‘artista viene a Tekniker’ a encontrarse a unos ingenieros que piensan duro y hacen duro.</w:t>
      </w:r>
      <w:r>
        <w:br/>
      </w:r>
      <w:r>
        <w:t xml:space="preserve"> </w:t>
      </w:r>
      <w:r>
        <w:rPr>
          <w:b/>
        </w:rPr>
        <w:t xml:space="preserve">Amaia Vicente:</w:t>
      </w:r>
      <w:r>
        <w:t xml:space="preserve"> - Sí, sí.</w:t>
      </w:r>
      <w:r>
        <w:br/>
      </w:r>
      <w:r>
        <w:t xml:space="preserve"> </w:t>
      </w:r>
      <w:r>
        <w:rPr>
          <w:b/>
        </w:rPr>
        <w:t xml:space="preserve">Johan Kildal:</w:t>
      </w:r>
      <w:r>
        <w:t xml:space="preserve"> - Es cierto. Nosotros somos un centro tecnológico que hace fundamentalmente investigación aplicada para resolver un problema concreto que tiene alguien, y tiene que funcionar de una manera medible, etcétera.</w:t>
      </w:r>
      <w:r>
        <w:br/>
      </w:r>
      <w:r>
        <w:t xml:space="preserve"> </w:t>
      </w:r>
      <w:r>
        <w:rPr>
          <w:b/>
        </w:rPr>
        <w:t xml:space="preserve">Amaia Vicente:</w:t>
      </w:r>
      <w:r>
        <w:t xml:space="preserve"> En mi proceso creativo o a un nivel personal, yo parto de una idea que se va convirtiendo en algo más concreto, pero vuelve a lo abstracto… sé que parto de aquí, pero no sé adónde voy a llegar. Y yo creo que desde la parte tecnocientífica sí que necesitan saber más la meta, porque el objetivo lo tienen muy claro.</w:t>
      </w:r>
      <w:r>
        <w:br/>
      </w:r>
      <w:r>
        <w:t xml:space="preserve"> </w:t>
      </w:r>
      <w:r>
        <w:rPr>
          <w:b/>
        </w:rPr>
        <w:t xml:space="preserve">Johan Kildal:</w:t>
      </w:r>
      <w:r>
        <w:t xml:space="preserve"> Sin embargo, hay una parte de la investigación, que a veces no solemos encontrar la vía de canalizar y tú has sido la vía de canalizar, que es la parte más especulativa de la investigación.</w:t>
      </w:r>
      <w:r>
        <w:br/>
      </w:r>
      <w:r>
        <w:t xml:space="preserve"> </w:t>
      </w:r>
      <w:r>
        <w:rPr>
          <w:b/>
        </w:rPr>
        <w:t xml:space="preserve">Pablo M. Garrido:</w:t>
      </w:r>
      <w:r>
        <w:t xml:space="preserve"> Les estamos dando problemáticas nuevas y estamos poniendo a prueba ese robot. Por lo tanto, tanto a Gogoa le interesa para conocer cuáles son las limitaciones de su producto, a Tekniker también le interesa porque les da más experiencia, nuevas oportunidades y un campo de prueba. Y a nosotros nos permite también acceder a materiales y tecnología que no podemos tener.</w:t>
      </w:r>
      <w:r>
        <w:br/>
      </w:r>
      <w:r>
        <w:t xml:space="preserve"> </w:t>
      </w:r>
      <w:r>
        <w:rPr>
          <w:b/>
        </w:rPr>
        <w:t xml:space="preserve">Johan Kildal:</w:t>
      </w:r>
      <w:r>
        <w:t xml:space="preserve"> Uno de los objetivos de trabajar de esta manera es el normalizar este lenguaje común. Nosotros partimos de una tradición que diferencia claramente lo que puede ser una labor artística de lo que es una labor de ejecución, y se perciben tal vez culturalmente como dos áreas muy distantes… Pero, al final el camino no es tan distinto. ¿No?</w:t>
      </w:r>
      <w:r>
        <w:br/>
      </w:r>
      <w:r>
        <w:t xml:space="preserve"> </w:t>
      </w:r>
      <w:r>
        <w:rPr>
          <w:b/>
        </w:rPr>
        <w:t xml:space="preserve">Amaia Vicente:</w:t>
      </w:r>
      <w:r>
        <w:t xml:space="preserve"> En un primer momento se va a ver un holograma que está proyectado. Detrás va a estar colocado el exoesqueleto con su peana en movimiento y detrás de esto, a su vez, va a haber una proyección que es una cara con una interfaz y es la que va a provocar los movimientos del exoesqueleto. Es decir, tú vas a poder moverte alrededor y vas a poder ver las tres capas separadas, pero lo interesante es verlas. De hecho, el holograma hace referencia a un personaje que es ficticio y que es un cuerpo inmaterial. Se llama Kokoro 47. Kokoro es una palabra que viene del japonés y es una palabra además un poco especial porque lleva incluida la palabra corazón o la palabra mente. Aunque la exposición se titula Exografías, para mí un poco el subtítulo serían “Las ficciones del cuerpo inmaterial”, porque el cuerpo tecnológico, el tecnocuerpo está formado por una parte material y por una parte inmaterial, que es la que no se ve, pero que está.</w:t>
      </w:r>
      <w:r>
        <w:br/>
      </w:r>
      <w:r>
        <w:t xml:space="preserve"> </w:t>
      </w:r>
      <w:r>
        <w:rPr>
          <w:b/>
        </w:rPr>
        <w:t xml:space="preserve">Maria Ptqk:</w:t>
      </w:r>
      <w:r>
        <w:t xml:space="preserve"> Una de las preguntas que ella se hace es ¿por qué este tipo de softwares que hacen funcionar a prótesis como los exoesqueletos, son softwares cerrados? ¿Qué significa que sean softwares cerrados? Que están prediseñados de acuerdo con una idea de lo que es el gesto correcto o el movimiento correcto lo que es un cuerpo sano o lo que es un cuerpo en equilibrio, lo que es un músculo con fuerza, etc. Por lo tanto, hay toda una serie de decisiones culturales, o políticas o sociales que están incorporadas en el código, en todo ese entramado de algoritmos de biosensores de pantallas, etcétera. A veces no nos damos cuenta de hasta qué punto los dispositivos técnicos que desarrollamos nos están configurando también. Es decir, nosotros proyectamos como sociedad, proyectamos ciertas ideas en esas máquinas que inventamos, pero también eso nos viene de vuelta, es decir, nos impone unos modelos cerrados de cómo tenemos que movernos, cómo tenemos que comportarnos o que ser.</w:t>
      </w:r>
      <w:r>
        <w:br/>
      </w:r>
      <w:r>
        <w:t xml:space="preserve"> </w:t>
      </w:r>
      <w:r>
        <w:rPr>
          <w:b/>
        </w:rPr>
        <w:t xml:space="preserve">Amaia Vicente:</w:t>
      </w:r>
      <w:r>
        <w:t xml:space="preserve"> Y eso es un poco el tema de mi investigación. ¿Hasta dónde nos va a llevar este proceso? ¿Hasta qué punto una persona que necesita usar un exoesqueleto, como es mi caso, para caminar, llegará un punto en que ya no note que llevo un exoesqueleto? Es decir, que soy con el exoesqueleto, si no, no soy, ¿no? O sea, hablo un poco de esta visión a súper futuro, claro. Igual no lo vemos, pero yo sé que va a suceder.</w:t>
      </w:r>
      <w:r>
        <w:br/>
      </w:r>
      <w:r>
        <w:t xml:space="preserve"> </w:t>
      </w:r>
      <w:r>
        <w:rPr>
          <w:b/>
        </w:rPr>
        <w:t xml:space="preserve">Samuel Huber:</w:t>
      </w:r>
      <w:r>
        <w:t xml:space="preserve"> La gente está obsesionada con la tecnología, pero somos muy malos entendiendo la tecnología, y aquí es donde el arte y o las artes, y su capacidad y habilidad para dar sentido a lo que realmente está sucediendo, se vuelve realmente importante.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