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 El punto justo del conflicto cognitivo</w:t>
      </w:r>
    </w:p>
    <w:p>
      <w:r>
        <w:rPr>
          <w:b/>
        </w:rPr>
        <w:t xml:space="preserve">Laura MM:</w:t>
      </w:r>
      <w:r>
        <w:t xml:space="preserve"> El proyecto es una colaboración entre el BCBL con Manuela y Marta, como representantes del proyecto, y como artista estoy yo, Laura MM, y trata sobre el conflicto cognitivo.</w:t>
      </w:r>
      <w:r>
        <w:br/>
      </w:r>
      <w:r>
        <w:t xml:space="preserve"> </w:t>
      </w:r>
      <w:r>
        <w:rPr>
          <w:b/>
        </w:rPr>
        <w:t xml:space="preserve">Marta La Pietra:</w:t>
      </w:r>
      <w:r>
        <w:t xml:space="preserve"> El conflicto cognitivo no es el conflicto que podemos entenderlo como guerras o algo así. Es más la violación de expectativas, sorpresas, eventos que son incongruentes, imágenes que nos sorprenden.</w:t>
      </w:r>
      <w:r>
        <w:br/>
      </w:r>
      <w:r>
        <w:t xml:space="preserve"> Ahora voy a ponerte un poco de gel, para que podamos grabar lo que pasa en tu cabeza.</w:t>
      </w:r>
      <w:r>
        <w:br/>
      </w:r>
      <w:r>
        <w:t xml:space="preserve"> </w:t>
      </w:r>
      <w:r>
        <w:rPr>
          <w:b/>
        </w:rPr>
        <w:t xml:space="preserve">Manuela Ruzzoli:</w:t>
      </w:r>
      <w:r>
        <w:t xml:space="preserve"> Nuestro cerebro no sólo elabora lo que pasa, sino que anticipa. Está preparado no solo para predecir sobre la base de reconocimiento de patrones, sino para detectar cuando algo es incongruente. Entonces el cerebro predice, detecta el error y ajusta sus nuevas predicciones.</w:t>
      </w:r>
      <w:r>
        <w:br/>
      </w:r>
      <w:r>
        <w:t xml:space="preserve"> Estos son los movimientos oculares. Se ve la onda cuadrada que va y viene.</w:t>
      </w:r>
      <w:r>
        <w:br/>
      </w:r>
      <w:r>
        <w:t xml:space="preserve"> </w:t>
      </w:r>
      <w:r>
        <w:rPr>
          <w:b/>
        </w:rPr>
        <w:t xml:space="preserve">Marta La Pietra:</w:t>
      </w:r>
      <w:r>
        <w:t xml:space="preserve"> El conflicto cognitivo, en la psicología clásica, siempre se ha pensado que era algo negativo, pero de verdad puede ser positivo…</w:t>
      </w:r>
      <w:r>
        <w:br/>
      </w:r>
      <w:r>
        <w:t xml:space="preserve"> </w:t>
      </w:r>
      <w:r>
        <w:rPr>
          <w:b/>
        </w:rPr>
        <w:t xml:space="preserve">Manuela Ruzzoli:</w:t>
      </w:r>
      <w:r>
        <w:t xml:space="preserve"> …porque te puede, de alguna manera, divertir, y puede ser visto como ventana de oportunidad para reestructurar nuestro esquema mental,</w:t>
      </w:r>
      <w:r>
        <w:br/>
      </w:r>
      <w:r>
        <w:t xml:space="preserve"> </w:t>
      </w:r>
      <w:r>
        <w:rPr>
          <w:b/>
        </w:rPr>
        <w:t xml:space="preserve">Marta La Pietra:</w:t>
      </w:r>
      <w:r>
        <w:t xml:space="preserve"> …y nuestras estrategias para adaptarnos al mundo.</w:t>
      </w:r>
      <w:r>
        <w:br/>
      </w:r>
      <w:r>
        <w:t xml:space="preserve"> </w:t>
      </w:r>
      <w:r>
        <w:rPr>
          <w:b/>
        </w:rPr>
        <w:t xml:space="preserve">Manuela Ruzzoli:</w:t>
      </w:r>
      <w:r>
        <w:t xml:space="preserve"> En el mundo del arte ya se usa de alguna manera el violar la expectativa.</w:t>
      </w:r>
      <w:r>
        <w:br/>
      </w:r>
      <w:r>
        <w:t xml:space="preserve"> </w:t>
      </w:r>
      <w:r>
        <w:rPr>
          <w:b/>
        </w:rPr>
        <w:t xml:space="preserve">Laura MM:</w:t>
      </w:r>
      <w:r>
        <w:t xml:space="preserve"> Ellas, en sus experimentos, han utilizado imágenes incongruentes que se han usado en publicidad, porque esta metodología de sorprender hace que recuerdes más esa imagen o el mensaje que te está dando.</w:t>
      </w:r>
      <w:r>
        <w:br/>
      </w:r>
      <w:r>
        <w:t xml:space="preserve"> </w:t>
      </w:r>
      <w:r>
        <w:rPr>
          <w:b/>
        </w:rPr>
        <w:t xml:space="preserve">Ibai Zabaleta:</w:t>
      </w:r>
      <w:r>
        <w:t xml:space="preserve"> Ellas plantean un poco la tesis de que también eso puede ser una oportunidad para el aprendizaje. Entonces de esa conversación surge la pregunta: ¿cómo reacciona o puede reaccionar el cerebro ante una obra artística, digamos, más abstracta?.</w:t>
      </w:r>
      <w:r>
        <w:br/>
      </w:r>
      <w:r>
        <w:t xml:space="preserve"> </w:t>
      </w:r>
      <w:r>
        <w:rPr>
          <w:b/>
        </w:rPr>
        <w:t xml:space="preserve">Laura MM:</w:t>
      </w:r>
      <w:r>
        <w:t xml:space="preserve"> Vamos a traer los experimentos, las tareas de conflicto cognitivo que el BCBL utiliza en sus laboratorios al espacio museístico. Las respuestas de los usuarios a esos juegos harán que una inteligencia artificial aprenda para generar una obra única y receptiva a cada uno de los participantes.</w:t>
      </w:r>
      <w:r>
        <w:br/>
      </w:r>
      <w:r>
        <w:t xml:space="preserve"> </w:t>
      </w:r>
      <w:r>
        <w:rPr>
          <w:b/>
        </w:rPr>
        <w:t xml:space="preserve">Manuela Ruzzoli:</w:t>
      </w:r>
      <w:r>
        <w:t xml:space="preserve"> ‘Ricitos de oro’ es un cuento en el que una niña quiere su comida a la temperatura óptima, ni demasiado caliente ni demasiado frío. Entonces prueba la diferente comida y elige la que está al punto óptimo. Entonces, ¿cómo se describe el punto óptimo a su concepto? Es un concepto un poco variable. Entonces en nuestro proyecto científico hemos usado esa metáfora para explicar el ‘sweet spot’ del conflicto cognitivo.</w:t>
      </w:r>
      <w:r>
        <w:br/>
      </w:r>
      <w:r>
        <w:t xml:space="preserve"> </w:t>
      </w:r>
      <w:r>
        <w:rPr>
          <w:b/>
        </w:rPr>
        <w:t xml:space="preserve">Laura MM:</w:t>
      </w:r>
      <w:r>
        <w:t xml:space="preserve"> La IA va a presentarse como un ente digital infantil que les va a pedir que jueguen con ella. Al ser una inteligencia artificial nueva, se ha querido intentar que esté en el modo infancia, que no de miedo, que sea accesible, que la gente quiera participar con ella… Esta inteligencia artificial no tiene un gusto propio, lo va a ir generando a medida que avanza la exposición. Una vez que la gente interactúa, va a haber una última parte en la que la IA va generar una pieza en tiempo real.</w:t>
      </w:r>
      <w:r>
        <w:br/>
      </w:r>
      <w:r>
        <w:t xml:space="preserve"> </w:t>
      </w:r>
      <w:r>
        <w:rPr>
          <w:b/>
        </w:rPr>
        <w:t xml:space="preserve">Maria Ptqk:</w:t>
      </w:r>
      <w:r>
        <w:t xml:space="preserve"> Nos está acercando a ese momento que históricamente estamos viviendo ahora, en donde estamos empezando a entrenar a las inteligencias artificiales. Podemos considerar que hoy las inteligencias artificiales están al inicio de su vida, igual que el personaje de la instalación, que es C, este ente de inteligencia artificial que es una niña o unes niñes. De la misma manera, hoy estamos entrenando a estos softwares, a estos algoritmos que generan respuestas y que no sabemos adónde nos van a llevar. Hay un paralelismo entre la historia de esta niña que quiere ser artista y que crea una obra de arte generativo, y nosotros, nosotras como sociedad, que estamos maternando y criando a estas inteligencias artificiales que están al inicio de su vida.</w:t>
      </w:r>
      <w:r>
        <w:br/>
      </w:r>
      <w:r>
        <w:t xml:space="preserve"> </w:t>
      </w:r>
      <w:r>
        <w:rPr>
          <w:b/>
        </w:rPr>
        <w:t xml:space="preserve">Laura MM:</w:t>
      </w:r>
      <w:r>
        <w:t xml:space="preserve"> Ahora mismo lo que estamos trabajando es el método para hacerlo. Lo podemos hacer de una manera digital, utilizando soportes digitales, pantallas, joysticks, botones… pero también se puede hacer de algún tipo analógico utilizando sensores.</w:t>
      </w:r>
      <w:r>
        <w:br/>
      </w:r>
      <w:r>
        <w:t xml:space="preserve"> </w:t>
      </w:r>
      <w:r>
        <w:rPr>
          <w:b/>
        </w:rPr>
        <w:t xml:space="preserve">Ibai Zabaleta:</w:t>
      </w:r>
      <w:r>
        <w:t xml:space="preserve"> Estos días están sirviendo para compartir los proyectos con la comunidad del laboratorio de Medialab, y generar de alguna forma un intercambio de experiencias.</w:t>
      </w:r>
      <w:r>
        <w:br/>
      </w:r>
      <w:r>
        <w:t xml:space="preserve"> </w:t>
      </w:r>
      <w:r>
        <w:rPr>
          <w:b/>
        </w:rPr>
        <w:t xml:space="preserve">Egoitz Aulestia:</w:t>
      </w:r>
      <w:r>
        <w:t xml:space="preserve"> Hemos estado mirando temas de electroencefalografía para que los usuarios y las usuarias puedan interactuar con la pieza en la exposición, y estamos testeando en un software que hemos construido cómo se visualizan esas señales.</w:t>
      </w:r>
      <w:r>
        <w:br/>
      </w:r>
      <w:r>
        <w:t xml:space="preserve"> El proyecto que estamos tratando de hacer es de alguna manera también prever lo que viene: viene un movimiento neurotecnológico muy potente, que tiene que ver con trackear la cognición. Y esos datos, si los visualizas icónicamente, la persona puede entender mucho mejor cómo está procesando su vida diaria, o una actividad en concreto.</w:t>
      </w:r>
      <w:r>
        <w:br/>
      </w:r>
      <w:r>
        <w:t xml:space="preserve"> </w:t>
      </w:r>
      <w:r>
        <w:rPr>
          <w:b/>
        </w:rPr>
        <w:t xml:space="preserve">Maria Ptqk:</w:t>
      </w:r>
      <w:r>
        <w:t xml:space="preserve"> Es muy importante que haya estos momentos donde personas con perfiles diferentes se juntan a mirar un mismo problema y aportar diferentes soluciones y a probar diferentes cosas.</w:t>
      </w:r>
      <w:r>
        <w:br/>
      </w:r>
      <w:r>
        <w:t xml:space="preserve"> </w:t>
      </w:r>
      <w:r>
        <w:rPr>
          <w:b/>
        </w:rPr>
        <w:t xml:space="preserve">Laura MM:</w:t>
      </w:r>
      <w:r>
        <w:t xml:space="preserve"> En la primera de las áreas, cada visitante se va a encontrar unos sensores táctiles que son tres tablets. En cada uno va a haber un juego distinto y esos juegos van a interactuar con una pieza central que es una cuna en la que hay una pantalla, y en esa pantalla se va a generar, a través de inteligencia artificial y de los datos obtenidos de los juegos de cada tablet, van a influir y aparecerá una imagen.</w:t>
      </w:r>
      <w:r>
        <w:br/>
      </w:r>
      <w:r>
        <w:t xml:space="preserve"> </w:t>
      </w:r>
      <w:r>
        <w:rPr>
          <w:b/>
        </w:rPr>
        <w:t xml:space="preserve">Manuela Ruzzoli:</w:t>
      </w:r>
      <w:r>
        <w:t xml:space="preserve"> Simplemente es una obra que cambia en respuesta a la gente que atiende.</w:t>
      </w:r>
      <w:r>
        <w:br/>
      </w:r>
      <w:r>
        <w:t xml:space="preserve"> </w:t>
      </w:r>
      <w:r>
        <w:rPr>
          <w:b/>
        </w:rPr>
        <w:t xml:space="preserve">Laura MM:</w:t>
      </w:r>
      <w:r>
        <w:t xml:space="preserve"> Finalmente, la diadema no se ha podido usar en esta exposición porque es una tecnología demasiado sensible para que estuviera todo el tiempo de la exposición en uso y se sustituyó por estas tablets táctiles. Pero tanto el equipo Diadema como el equipo BCBL junto conmigo, contemplamos la posibilidad de extrapolarlo a futuros talleres y exposiciones para poder seguir investigando dentro de este tema.</w:t>
      </w:r>
      <w:r>
        <w:br/>
      </w:r>
      <w:r>
        <w:t xml:space="preserve"> </w:t>
      </w:r>
      <w:r>
        <w:rPr>
          <w:b/>
        </w:rPr>
        <w:t xml:space="preserve">Maria Ptqk:</w:t>
      </w:r>
      <w:r>
        <w:t xml:space="preserve"> La obra central es esta cuna, dentro de la cual hay una pantalla donde vemos esa obra de arte generativo que está creada con las interacciones de los usuarios. En el campo de las artes hay una larga tradición de obras de arte generativo pero, sin duda, el desarrollo de las inteligencias artificiales plantea nuevas preguntas, porque plantea nuevos horizontes de desarrollo. Y lo que nos está pasando es que tenemos un desarrollo tecnológico muchísimo más veloz que nuestra capacidad para comprenderlo y que incluso nuestra capacidad de producción conceptual o discursiva. Nos faltan palabras, nos falta vocabulario y conceptos para entender cómo tenemos que llamar y cómo nos tenemos que relacionar con estas inteligencias. Incluso podríamos preguntarnos si la palabra inteligencia es adecuada para nombrarlas… porque realmente son algoritmos.</w:t>
      </w:r>
      <w:r>
        <w:br/>
      </w:r>
      <w:r>
        <w:t xml:space="preserve"> </w:t>
      </w:r>
      <w:r>
        <w:rPr>
          <w:b/>
        </w:rPr>
        <w:t xml:space="preserve">Laura MM:</w:t>
      </w:r>
      <w:r>
        <w:t xml:space="preserve"> Esta pieza tiene algo muy importante, que es que vamos a recoger datos que luego se van a utilizar en estudios reales.</w:t>
      </w:r>
      <w:r>
        <w:br/>
      </w:r>
      <w:r>
        <w:t xml:space="preserve"> </w:t>
      </w:r>
      <w:r>
        <w:rPr>
          <w:b/>
        </w:rPr>
        <w:t xml:space="preserve">Manuela Ruzzoli:</w:t>
      </w:r>
      <w:r>
        <w:t xml:space="preserve"> Son tareas que nosotros normalmente usamos en un ambiente científico y para contestar a preguntas científicas. Así que tenemos aquí una ocasión increíble de medir la respuesta de mucha gente jugando con nuestras tareas.</w:t>
      </w:r>
      <w:r>
        <w:br/>
      </w:r>
      <w:r>
        <w:t xml:space="preserve"> </w:t>
      </w:r>
      <w:r>
        <w:rPr>
          <w:b/>
        </w:rPr>
        <w:t xml:space="preserve">Maria Ptqk:</w:t>
      </w:r>
      <w:r>
        <w:t xml:space="preserve"> Es importante también entender que lo que se va a mostrar después en sala no son obras acabadas, sino que son prototipos, son el resultado de un proceso y de una fase de desarrollo que no es necesariamente el desarrollo final de cada proyecto.</w:t>
      </w:r>
      <w:r>
        <w:br/>
      </w:r>
      <w:r>
        <w:t xml:space="preserve"> </w:t>
      </w:r>
      <w:r>
        <w:rPr>
          <w:b/>
        </w:rPr>
        <w:t xml:space="preserve">Clara Montero:</w:t>
      </w:r>
      <w:r>
        <w:t xml:space="preserve"> Y eso es arte, ciencia y tecnología, poner distintos conocimientos a trabajar en conjunto, en proyectos liderados por artistas para hacer frente a los desafíos políticos y sociales. Nuestro mundo cada vez es más complejo y necesitamos distintas formas de conocimiento para ponerlas a trabajar en conjunto... para imaginar futuros distintos.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