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- 2020-2022</w:t>
      </w:r>
    </w:p>
    <w:p>
      <w:r>
        <w:rPr>
          <w:b/>
        </w:rPr>
        <w:t xml:space="preserve">Clara Montero:</w:t>
      </w:r>
      <w:r>
        <w:t xml:space="preserve"> Este proyecto se desarrolla en el nuevo ámbito de Arte, Ciencia, Tecnología y Sociedad de Tabakalera. Es un ámbito al que le hemos dado una importancia estratégica desde la creación de MediaLab.</w:t>
      </w:r>
    </w:p>
    <w:p>
      <w:r>
        <w:rPr>
          <w:b/>
        </w:rPr>
        <w:t xml:space="preserve">CLOUDS OF POLLEN</w:t>
      </w:r>
      <w:r>
        <w:br/>
      </w:r>
      <w:r>
        <w:rPr>
          <w:b/>
        </w:rPr>
        <w:t xml:space="preserve">Cyrus Clarke:</w:t>
      </w:r>
      <w:r>
        <w:t xml:space="preserve"> 'Clouds of Pollen' comenzó en 2017 y 2018. Tuvimos la idea artística de explorar un nuevo tipo de almacenamiento de datos donde, en lugar de estar en una nube lejos, creando mucha contaminación y consumiendo mucha energía podría ser almacenado en el ADN. Y si se pueden almacenar datos en el ADN, también se pueden almacenar en cualquier organismo. Pensamos que sería más interesante almacenarlos en algo más generativo para el planeta como plantas, árboles... elementos que puedan rebajar el nivel de dióxido de carbono, crear oxígeno, crear ecosistemas, y, en general, tener un impacto más positivo en el planeta.</w:t>
      </w:r>
      <w:r>
        <w:br/>
      </w:r>
      <w:r>
        <w:t xml:space="preserve"> </w:t>
      </w:r>
      <w:r>
        <w:rPr>
          <w:b/>
        </w:rPr>
        <w:t xml:space="preserve">Monika Seyfried:</w:t>
      </w:r>
      <w:r>
        <w:t xml:space="preserve"> Decidimos centrarnos en un aspecto concreto del almacenamiento de datos en las plantas: la polinización. Y tenemos dos instalaciones de polen real que gira, un poco como si fuera una nube. Este polen no almacena datos, pero permite imaginar cómo sería el futuro si se guardaran imágenes o fotografías en su interior.</w:t>
      </w:r>
      <w:r>
        <w:br/>
      </w:r>
      <w:r>
        <w:t xml:space="preserve"> </w:t>
      </w:r>
      <w:r>
        <w:rPr>
          <w:b/>
        </w:rPr>
        <w:t xml:space="preserve">Steen Rasmussen:</w:t>
      </w:r>
      <w:r>
        <w:t xml:space="preserve"> Creo que los artistas, una y otra vez, si nos fijamos en la historia, han sido los que realmente han allanado el camino para nuevas formas de ver el mundo y nos han permitido llegar a nuevos lugares. Por supuesto, la ciencia también es importante, porque a veces posibilita nuevos caminos. Solemos pensar que la cultura es una cosa, y la ciencia y la tecnología es algo distinto, pero en realidad es una relación circular.</w:t>
      </w:r>
    </w:p>
    <w:p>
      <w:r>
        <w:rPr>
          <w:b/>
        </w:rPr>
        <w:t xml:space="preserve">DREAM PAINTER</w:t>
      </w:r>
      <w:r>
        <w:br/>
      </w:r>
      <w:r>
        <w:rPr>
          <w:b/>
        </w:rPr>
        <w:t xml:space="preserve"> Varvara Guljajeva:</w:t>
      </w:r>
      <w:r>
        <w:t xml:space="preserve"> Freud siempre decía que los sueños son como una puerta en nuestra conciencia, y aquí estamos mirando si realmente queremos compartir nuestros sueños con un robot. Hemos empezado con pequeños prototipos y uno que tenemos aquí es al que vamos a contar los sueños. Hay varios botones para el idioma, y detrás va a estar el micrófono donde me puedo acercar y, cuando la luz de grabar se ilumina, entonces puedo contar mi sueño: </w:t>
      </w:r>
      <w:r>
        <w:rPr>
          <w:i/>
        </w:rPr>
        <w:t xml:space="preserve">“Esta noche he visto un elefante en mi sueño.”</w:t>
      </w:r>
      <w:r>
        <w:t xml:space="preserve"> Y el sistema coge el sueño, transforma el texto.</w:t>
      </w:r>
      <w:r>
        <w:br/>
      </w:r>
      <w:r>
        <w:t xml:space="preserve"> </w:t>
      </w:r>
      <w:r>
        <w:rPr>
          <w:b/>
        </w:rPr>
        <w:t xml:space="preserve">Marc Canet:</w:t>
      </w:r>
      <w:r>
        <w:t xml:space="preserve"> Hay una primera inteligencia artificial que transforma la voz al texto. Pasa de texto a imagen, pasa de tu explicación del sueño a una imagen entre figurativa y abstracta, que luego el robot industrial dibuja, hace una interpretación basada en esta inteligencia artificial que hemos creado, y que ayuda a la persona que ha explicado el sueño a interpretar mejor, a descubrir, a reinterpretar los sueños que ha tenido y que ha explicado al robot.</w:t>
      </w:r>
    </w:p>
    <w:p>
      <w:r>
        <w:rPr>
          <w:b/>
        </w:rPr>
        <w:t xml:space="preserve">HOLOBOT: SOCIAL GARDEN</w:t>
      </w:r>
      <w:r>
        <w:br/>
      </w:r>
      <w:r>
        <w:rPr>
          <w:b/>
        </w:rPr>
        <w:t xml:space="preserve">Jaime de los Ríos:</w:t>
      </w:r>
      <w:r>
        <w:t xml:space="preserve"> Holobot es un proyecto que auspiciamos por VR Kommand, de manera que montamos una meta máquina con un robot de Tekniker que estaba en la red de Twitter y que mostraba a los usuarios de Twitter que estaban a su alrededor, los atrapaba, como espíritus, en una serie de hologramas que sólo se podían ver a través de interfaces como pantallas o cámaras. Lo que hacía el robot era una coreografía, estaba constantemente bailando. Para unos ojos no entrenados es un robot bailarín. Sin embargo, a través de las interfaces como la cámara, utilizamos una técnica de exposición mayor de lo habitual, de manera que se hacía una especie de light painting y esto se podía ver a través de las pantallas. Es decir, esa coreografía en realidad estaba emitiendo hologramas como lo hacen, por ejemplo, las plantas en otras frecuencias.</w:t>
      </w:r>
      <w:r>
        <w:br/>
      </w:r>
      <w:r>
        <w:t xml:space="preserve"> Como la mayoría de proyectos que se auspician desde el Medialab, tiene objetivos en diferentes niveles. Primero, generar nuevos equipos de trabajo multidisciplinares y multidepartamentales, de manera que pudimos trabajar tres artistas de nuevos medios con el equipo del Medialab. El segundo, también es aunar, pero en este caso trabajar desde nuestra visión de la realidad para acercarnos a otras posibles ciencias.</w:t>
      </w:r>
    </w:p>
    <w:p>
      <w:r>
        <w:rPr>
          <w:b/>
        </w:rPr>
        <w:t xml:space="preserve">SUPRASPECTIVES</w:t>
      </w:r>
      <w:r>
        <w:br/>
      </w:r>
      <w:r>
        <w:rPr>
          <w:b/>
        </w:rPr>
        <w:t xml:space="preserve">Juliane Götz:</w:t>
      </w:r>
      <w:r>
        <w:t xml:space="preserve"> Nos hemos reunido con dos astrofísicos, Silvia Bonoli y Raúl Angulo del Donostia International Physics Center. Y también nos hemos reunido con un grupo de astronomía amateur que tiene en Tabakalera sus encuentros semanales. Es una oportunidad que no sueles tener, porque son dos mundos que no están muy conectados. Así que para nosotros, como artistas, es una oportunidad muy especial.</w:t>
      </w:r>
      <w:r>
        <w:br/>
      </w:r>
      <w:r>
        <w:t xml:space="preserve"> </w:t>
      </w:r>
      <w:r>
        <w:rPr>
          <w:b/>
        </w:rPr>
        <w:t xml:space="preserve"> Sebastian Neitsch:</w:t>
      </w:r>
      <w:r>
        <w:t xml:space="preserve"> En ‘Supraspectives’ lo que hacemos es obtener la posición en tiempo real de todos los satélites espías y militares conocidos, aunque ‘conocidos’ no es la palabra más acertada porque es básicamente lo que distintas fuentes, no siempre las oficiales, así como muchos ciudadanos y astrónomos aficionados, han encontrado o pensado que son artefactos con fines de vigilancia militar, espionaje, comunicación militar, etc. Y lo que hacemos es básicamente proyectar la vista hipotética de ese satélite. Así que obtenemos la posición de cada satélite, colocamos una cámara virtual y mostramos lo que el satélite potencialmente podría ver desde su posición. Por supuesto, no obtenemos los datos reales de la cámara. Sería una locura que los militares estadounidenses o rusos nos facilitaran los datos de la cámara de un satélite, lo que es obviamente imposible. Y se sabe muy poco sobre estos objetos, pero siempre están ahí. Muy a menudo para siempre.</w:t>
      </w:r>
      <w:r>
        <w:br/>
      </w:r>
      <w:r>
        <w:t xml:space="preserve"> </w:t>
      </w:r>
      <w:r>
        <w:rPr>
          <w:b/>
        </w:rPr>
        <w:t xml:space="preserve"> Juliane Götz:</w:t>
      </w:r>
      <w:r>
        <w:t xml:space="preserve"> Y al final, el 95 por ciento de esos objetos es basura. Quiero decir, sólo empezamos como hace 60 años, y 60 años después, ya tenemos un problema de basura en el espacio porque ahora ¿qué hacemos con esos satélites?</w:t>
      </w:r>
      <w:r>
        <w:br/>
      </w:r>
      <w:r>
        <w:t xml:space="preserve"> </w:t>
      </w:r>
      <w:r>
        <w:rPr>
          <w:b/>
        </w:rPr>
        <w:t xml:space="preserve"> Sebastian Neitsch:</w:t>
      </w:r>
      <w:r>
        <w:t xml:space="preserve"> Para nosotros, como artistas, el contenido real de la ciencia o la tecnología no es tan interesante como sus implicaciones sociales y políticas.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