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Dea Kulumbegashvili</w:t>
      </w:r>
    </w:p>
    <w:p>
      <w:r>
        <w:t xml:space="preserve">I do ask myself a question: Why do I make films? Is it because I have something very important to say? And I think no, because it's really about things I cannot say and I will never be able to say. And cinema is this medium that does allow me to communicate, but not verbally, but more like sensual and intellectual communication with life and with the world. So, I started to think that cinema is about unnamed things. In general, I think art is something that has no name, and maybe it's a duty of an artist or a creator to find those things, and to bring them to existence, but I would say, they do exist, but to give it a name in a way. I think that it's not me who decides in a way, but it's like this feeling and this thought decides for me, because it becomes obsessive in a way, and it starts to somehow take all the space in my mind. And I know that, okay, here there is a film and I need to find it. I always think that there is a film that it exists. I just need to find it. -We're very proud to have seen this movie, which here was a sort of revelation for us. It was like a real moment in which cinema was really inflaming the screen. So, it's great honour and pride that we give the Golden Shell to 'Dasatskisi' (Beginning) by Dea Kulumbegashvili. Residency in Tabakalera was really crucial and it was a vital experience for me to come here because not only because I had extremely quiet time for three weeks, I could just write and just think and walk around the city and get lost. I needed some thinking space after all of the like, festivals and everything that was happening with the film. There are like several residencies offered around Europe. But, usually, I refuse to go to those residences where I have a schedule or where I really need to deliver something at the end. Because for me, the process of doing something is not, is never oriented to the result. One of the things which I am extremely grateful for that while being here Tabakalera offered to me not to define myself as something because I feel like… because I feel like… I don't feel comfortable defined just as a filmmaker or person with any profession, really. Because I just like to explore my ideas. I had some thoughts about my new film already and I have started to write it before coming to Tabakalera, but it was more like an intuitive process. And here I really just started to put something on the paper also. Writing is, at the end, the most important part for me of making a film, in a way, because writing for me is not just to write a script in the standardised professional manner but writing for me is to really create a film in my head already, to find it in my head. And because while I'm writing, I also find places where I'm going to shoot. And I really spend most of my time in the place where I'm going to make a film, because I really want to feel like everything. I hate when people say the word 'location' or when they say 'your locations gallery', because I don't know what that means. It's not like I have five options for a location and if this is not going to work, I'm going to use this. It's not like that. I'm finding a film within those places and spaces, and writing is really closely related for me to this physical process of exploring. I really try to go down to the essential, what is essential for me in a particular film. I really like to have only what I need when I make a film, and I hate even when I have one extra cable or like I really don't want anything extra on my set. And 'Beginning' was shot on one lens and I think I'm going to shoot on one lens my new film as well. Of course, it's interesting to explore everything in order to find and what's essential. But technology often is also a distraction. I have nothing against technology, and I'm really fascinated with like artificial intelligence and VR. I'm fascinated with everything. I just think that not knowing is part of making cinema. For me, it's important not to know certain things and to test the boundaries of an image. And what bothers me is the standardised image which is achieved through some standard quality of technology. I think that that's the problem for me, not the technology itself. I think that cinema can only be radical now because... With radical, I don't mean shocking, I don't mean provoking, but radical in cinematic terms. I remember that Kiarostami was saying that good film is the one that allows you to fall asleep and wake up and not miss anything. I think that's radical. Other than cinema, I really need to see photography, and of course, experimental cinema and video installations and sound. I have a fascination with image and with sound. And, you know, it's interesting that image has a sound. We don't need to hear it, but when you look at the paintings, for example, in MoMA, I went to see Turner’s exhibition, and I was absolutely fascinated because to me his paintings have sound. And it's strange because the way I learnt how to write, my grandmother was teaching me writing when I was a teenager, and she taught me how to write from paintings. She showed me a painting or give me the catalogues of paintings and would just say to describe what's in the painting. And the moment you start to describe, and describe not just in it what was, but to really go into the world of the painting, you start to hear it. And apparently Nabokov started to write it like that. At least, she used to tell me that and she was testing this method on me. It was very useful and inspiring because, for example, when I went to Chillida Museum. It's the first time I started to think about proportions. And I was like, looking at this sculpture in a museum which looks really large when you come close. But when you look in perspective of the trees next, trees are huge. And that realisation, which is very simple on one hand, like triggered so much for me in thinking about an image in my next in my new film: the relationship between everything created by humans and the world we live in, the world itself. And that's why this 'Comb of the Wind' is so important for me, because of the cosmic relationship that this art piece cannot exist without cosmos, without the world. And I don't know how is it possible to think about it in terms of cinema yet, but I know that it has very profound influence on what I'm doing at the moment.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