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El realismo socialista - interview</w:t>
      </w:r>
    </w:p>
    <w:p>
      <w:r>
        <w:t xml:space="preserve">I hope that there will be some kind of reaction, that it will be like a mirror of what is happening now and that people will realize that things are really serious. That right now Chile is not in a very good situation, let's say, it's in a difficult situation. With a right wing that's going up, up, up. I don't think there will be a coup d'etat because the military are not going to go for a coup again, but there will be a revival of the right. The next government will be right-wing in Chile. The origin of the film. At the end of 1972 and the beginning of 1973, Raúl was shooting this film. He was very happy and very interested, and comrades from the Socialist Party arrived and said, “Raúl, stop doing that film, because we need you to make a commercial one. We need money for the party.” And they told him to make a film called 'La Palomita Blanca', which was based on a novel by Enrique Lafourcade, which had sold 1 million copies. So they thought that film would make Raúl to earn money for the party. Undoubtedly, at the end of the editing of that film, the coup d'etat came and neither one nor the other was finished. And 'La Palomita Blanca' premiered 17 years later. The idea was to play around with the speeches that were circulating at the time. Raúl played that game many times and I thought it was interesting to reproduce it. Because a good number of the people who left in the '73 have already died. Sometimes they come to tell us “Let's see, grandma, tell us what happened”. But frankly, I don't think we have much of a voice. I work with Galut Alarcón, who is a much younger man. I think he must have been born around that time in the year 73, but he has a political militancy as well. Then, we could discuss our points of view. With the material that arrived, and try to put together something with the material we could save. In the end it was that. We took material from other places. Some demonstrations that I put in the film to give the context of the time, which were things that Jorge Müller, the director of photography who is now missing, had filmed. I made a documentary that is finished and that will now be presented at the Vienna Biennale and is called 'Huellas'. It is a documentary that I made about, precisely, As I haven't lived in Chile for the last 50 years because I've lived in exile, about the traces that I find in Chile, and a bit about the subject of epigenetics. And now I want to shoot next year a fiction that I wanted to do many years ago in Valparaíso, which is the place where I was born and is about my childhood. I'm at the age where I can go back to my childhood. I was a little scared. The reaction was impressive. There were people who came out of the film really moved. Yes, we talked a little bit with the audience. That's why I realize that there were people who were quite impressed. It premieres on the 29th of September at the Museum of Memory and Human Rights and on the same day it premieres, a little later, at the Chilean Cinematheque. I don't know what's going to happen now with the new media, but I think cinema will always be important. I mean, I hope.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