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69SSIFF | El buen patrón - interview</w:t>
      </w:r>
    </w:p>
    <w:p>
      <w:r>
        <w:rPr>
          <w:b/>
        </w:rPr>
        <w:t xml:space="preserve">Javier Bardem:</w:t>
      </w:r>
      <w:r>
        <w:t xml:space="preserve"> San Sebastián, en general, para mí es un regalo. He venido tantas veces aquí. Aquí empezó todo con 'Huevos de oro'. Aquí fui premiado el año 94, hace ya tanto tiempo. Venir con una película como la de Fernando aquí este año es muy especial.</w:t>
      </w:r>
    </w:p>
    <w:p>
      <w:r>
        <w:rPr>
          <w:b/>
        </w:rPr>
        <w:t xml:space="preserve">Fernando León de Aranoa:</w:t>
      </w:r>
      <w:r>
        <w:t xml:space="preserve"> Me acuerdo mucho estando en el Festival cuando presentamos 'Los lunes al sol'. Con Javier lo comentábamos también. Fue estupendo, o sea, lo disfrutamos mucho, se recibió muy bien.</w:t>
      </w:r>
    </w:p>
    <w:p>
      <w:r>
        <w:rPr>
          <w:b/>
        </w:rPr>
        <w:t xml:space="preserve">Javier Bardem:</w:t>
      </w:r>
      <w:r>
        <w:t xml:space="preserve"> Y estamos muy agradecidos de verdad, de estar aquí.</w:t>
      </w:r>
    </w:p>
    <w:p>
      <w:r>
        <w:rPr>
          <w:b/>
        </w:rPr>
        <w:t xml:space="preserve">Fernando León de Aranoa:</w:t>
      </w:r>
      <w:r>
        <w:t xml:space="preserve"> Es una película coral con varios personajes, pero con un personaje central que interpreta Javier Bardem, y es el buen patrón del título. A mí el personaje del buen patrón me hace sonreír al principio, sobre todo ¿no?, es alguien que también conecta con la tradición de la picaresca. Es alguien que su habilidad para resolver situaciones y para moverse entre situaciones complicadas es encomiable. También es graciosa. Hay mucho humor en ese personaje.</w:t>
      </w:r>
    </w:p>
    <w:p>
      <w:r>
        <w:rPr>
          <w:b/>
        </w:rPr>
        <w:t xml:space="preserve">Javier Bardem:</w:t>
      </w:r>
      <w:r>
        <w:t xml:space="preserve"> Y desde ahí empezamos a componer un tipo, un carácter que fuese reconocible. Que dijeras: no te puedo decir quién es, pero le he visto. Y sí, porque eso es muy nuestro. Es un personaje que creo que es muy nuestro, pero también es extrapolable.</w:t>
      </w:r>
    </w:p>
    <w:p>
      <w:r>
        <w:rPr>
          <w:b/>
        </w:rPr>
        <w:t xml:space="preserve">Fernando León de Aranoa:</w:t>
      </w:r>
      <w:r>
        <w:t xml:space="preserve"> Me parece que el humor, al final el que mejor funciona, es el que más me interesa a mí también, es el que sale del dolor, de lo esencial.</w:t>
      </w:r>
    </w:p>
    <w:p>
      <w:r>
        <w:rPr>
          <w:b/>
        </w:rPr>
        <w:t xml:space="preserve">Óscar de la Fuente:</w:t>
      </w:r>
      <w:r>
        <w:t xml:space="preserve"> En realidad en mi personaje, yo hablaba con Fernando, en ningún momento trabajé comedia, porque en realidad lo que le pasa es bastante dramático, que pierde el trabajo con los hijos. Bueno, tiene que pagar el colegio de los peques y entonces imagínate que eso te pasa de verdad.</w:t>
      </w:r>
    </w:p>
    <w:p>
      <w:r>
        <w:rPr>
          <w:b/>
        </w:rPr>
        <w:t xml:space="preserve">Almudena Amor:</w:t>
      </w:r>
      <w:r>
        <w:t xml:space="preserve"> Sí, yo tampoco trabajé un tono con Fernando, trabajé un personaje. O sea, lo que fuimos creando es quién era Liliana, de qué forma miraba, ese misterio que tiene, un tono. No pensábamos en la película, sino quién es ella y qué es lo que quiere.</w:t>
      </w:r>
    </w:p>
    <w:p>
      <w:r>
        <w:rPr>
          <w:b/>
        </w:rPr>
        <w:t xml:space="preserve">Manolo Solo:</w:t>
      </w:r>
      <w:r>
        <w:t xml:space="preserve"> En la comedia las situaciones están en el guion, pero no está en intentar ser gracioso o hacer reír, sino en hacerlo de verdad. A mí la que más me gusta, es la comedia hecha en serio.</w:t>
      </w:r>
    </w:p>
    <w:p>
      <w:r>
        <w:rPr>
          <w:b/>
        </w:rPr>
        <w:t xml:space="preserve">Javier Bardem:</w:t>
      </w:r>
      <w:r>
        <w:t xml:space="preserve"> No es un humor grueso, es un humor reconocible. Es un humor que nos llega, es más fino.</w:t>
      </w:r>
    </w:p>
    <w:p>
      <w:r>
        <w:rPr>
          <w:b/>
        </w:rPr>
        <w:t xml:space="preserve">Fernando León de Aranoa:</w:t>
      </w:r>
      <w:r>
        <w:t xml:space="preserve"> En este caso es verdad que para hablar del panorama del empleo y de las relaciones laborales, pues me sentía que este tono era... no sé, me apetecía más también explorarlo. Yo como director lo había hecho menos, y me parecía más adecuado para lo que cuenta, para las barbaridades que por momentos cuenta la película.</w:t>
      </w:r>
    </w:p>
    <w:p>
      <w:r>
        <w:rPr>
          <w:b/>
        </w:rPr>
        <w:t xml:space="preserve">Javier Bardem:</w:t>
      </w:r>
      <w:r>
        <w:t xml:space="preserve"> Tú te ríes y dices: me estoy riendo de algo que no debería reírme. Ahí ya estás entrando en algo que tiene que ver con la consciencia.</w:t>
      </w:r>
    </w:p>
    <w:p>
      <w:r>
        <w:rPr>
          <w:b/>
        </w:rPr>
        <w:t xml:space="preserve">Òscar de la Fuente:</w:t>
      </w:r>
      <w:r>
        <w:t xml:space="preserve"> Que vas a ver aun espejo de la sociedad, por desgracia que pasa, desde un punto de vista con humor. Pero bueno, esperemos que sea una vuelta de tuerca también y que la gente vea todo eso. Que lo pasan mal y un hay un patrón que hace a degüello con ellos.</w:t>
      </w:r>
    </w:p>
    <w:p>
      <w:r>
        <w:rPr>
          <w:b/>
        </w:rPr>
        <w:t xml:space="preserve">Manolo Solo:</w:t>
      </w:r>
      <w:r>
        <w:t xml:space="preserve"> Pero de una manera también paternalista, como a la antigua, como de pequeña empresa. Que todos somos una familia, que es un poco desde arriba, como una superioridad agradable.</w:t>
      </w:r>
    </w:p>
    <w:p>
      <w:r>
        <w:rPr>
          <w:b/>
        </w:rPr>
        <w:t xml:space="preserve">Fernando León de Aranoa:</w:t>
      </w:r>
      <w:r>
        <w:t xml:space="preserve"> Muchas veces los guiones que más me han gustado y menos me ha costado escribir, en el buen sentido, es decir, que te ayudan a escribirse, que se escriben solos, son los que el punto de partida tiene eso, tiene algo tan claro, al menos para mí como escritor que te va regalando.... Y lo llamo así, porque son regalos, estás escribiendo y te van apareciendo situaciones, personajes, y sucedió de manera natural. Yo creo que cuando pasas, generalmente porque el punto de partida tiene algo afortunado y te hace esos regalos durante la escritura.</w:t>
      </w:r>
    </w:p>
    <w:p>
      <w:r>
        <w:rPr>
          <w:b/>
        </w:rPr>
        <w:t xml:space="preserve">Javier Bardem:</w:t>
      </w:r>
      <w:r>
        <w:t xml:space="preserve"> Y luego él es es un grandísimo montador de actores. Ha cogido lo mejor. Que siempre se supone que es así, pero no siempre es así. Montar una interpretación, en fin, es muy difícil. Y realmente Fernando es uno de los mejores que conozco yo. Es que es tan buen jefe que a veces debería ser más jefe. Decirle: ¡Fernando! porque no le gusta nada ser jefe.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